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01D" w:rsidRPr="001B601D" w:rsidRDefault="001B601D" w:rsidP="001B601D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B601D">
        <w:rPr>
          <w:rFonts w:ascii="Times New Roman CYR" w:hAnsi="Times New Roman CYR" w:cs="Times New Roman CYR"/>
          <w:b/>
          <w:bCs/>
          <w:sz w:val="28"/>
          <w:szCs w:val="28"/>
        </w:rPr>
        <w:t>Раздел III. Субвенции местным бюджетам</w:t>
      </w:r>
    </w:p>
    <w:p w:rsidR="001B601D" w:rsidRPr="001B601D" w:rsidRDefault="001B601D" w:rsidP="001B601D">
      <w:pPr>
        <w:rPr>
          <w:rFonts w:ascii="Arial CYR" w:hAnsi="Arial CYR" w:cs="Arial CYR"/>
          <w:sz w:val="20"/>
          <w:szCs w:val="20"/>
        </w:rPr>
      </w:pPr>
    </w:p>
    <w:p w:rsidR="001B601D" w:rsidRPr="001B601D" w:rsidRDefault="001B601D" w:rsidP="001B601D">
      <w:pPr>
        <w:rPr>
          <w:rFonts w:ascii="Arial CYR" w:hAnsi="Arial CYR" w:cs="Arial CYR"/>
          <w:sz w:val="20"/>
          <w:szCs w:val="20"/>
        </w:rPr>
      </w:pPr>
    </w:p>
    <w:p w:rsidR="001B601D" w:rsidRPr="001B601D" w:rsidRDefault="001B601D" w:rsidP="001B601D">
      <w:pPr>
        <w:rPr>
          <w:rFonts w:ascii="Arial CYR" w:hAnsi="Arial CYR" w:cs="Arial CYR"/>
          <w:sz w:val="20"/>
          <w:szCs w:val="20"/>
        </w:rPr>
      </w:pPr>
    </w:p>
    <w:p w:rsidR="001B601D" w:rsidRPr="001B601D" w:rsidRDefault="001B601D" w:rsidP="001B601D">
      <w:pPr>
        <w:rPr>
          <w:rFonts w:ascii="Arial CYR" w:hAnsi="Arial CYR" w:cs="Arial CYR"/>
          <w:sz w:val="20"/>
          <w:szCs w:val="20"/>
        </w:rPr>
      </w:pPr>
    </w:p>
    <w:p w:rsidR="001B601D" w:rsidRPr="001B601D" w:rsidRDefault="001B601D" w:rsidP="001B601D">
      <w:pPr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>Таблица 1 раздела III</w:t>
      </w:r>
    </w:p>
    <w:p w:rsidR="001B601D" w:rsidRPr="001B601D" w:rsidRDefault="001B601D" w:rsidP="001B601D">
      <w:pPr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1B601D" w:rsidRPr="001B601D" w:rsidRDefault="001B601D" w:rsidP="001B601D">
      <w:pPr>
        <w:rPr>
          <w:rFonts w:ascii="Arial CYR" w:hAnsi="Arial CYR" w:cs="Arial CYR"/>
          <w:sz w:val="20"/>
          <w:szCs w:val="20"/>
        </w:rPr>
      </w:pPr>
    </w:p>
    <w:p w:rsidR="001B601D" w:rsidRPr="001B601D" w:rsidRDefault="001B601D" w:rsidP="001B601D">
      <w:pPr>
        <w:rPr>
          <w:rFonts w:ascii="Arial CYR" w:hAnsi="Arial CYR" w:cs="Arial CYR"/>
          <w:sz w:val="20"/>
          <w:szCs w:val="20"/>
        </w:rPr>
      </w:pPr>
    </w:p>
    <w:p w:rsidR="001B601D" w:rsidRPr="001B601D" w:rsidRDefault="001B601D" w:rsidP="001B601D">
      <w:pPr>
        <w:spacing w:after="1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B601D">
        <w:rPr>
          <w:rFonts w:ascii="Times New Roman CYR" w:hAnsi="Times New Roman CYR" w:cs="Times New Roman CYR"/>
          <w:b/>
          <w:bCs/>
          <w:sz w:val="28"/>
          <w:szCs w:val="28"/>
        </w:rPr>
        <w:t xml:space="preserve">Распределение субвенций бюджетам муниципальных районов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br/>
      </w:r>
      <w:r w:rsidRPr="001B601D">
        <w:rPr>
          <w:rFonts w:ascii="Times New Roman CYR" w:hAnsi="Times New Roman CYR" w:cs="Times New Roman CYR"/>
          <w:b/>
          <w:bCs/>
          <w:sz w:val="28"/>
          <w:szCs w:val="28"/>
        </w:rPr>
        <w:t xml:space="preserve">на осуществление государственных полномочий по расчету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br/>
      </w:r>
      <w:r w:rsidRPr="001B601D">
        <w:rPr>
          <w:rFonts w:ascii="Times New Roman CYR" w:hAnsi="Times New Roman CYR" w:cs="Times New Roman CYR"/>
          <w:b/>
          <w:bCs/>
          <w:sz w:val="28"/>
          <w:szCs w:val="28"/>
        </w:rPr>
        <w:t>и предоставлению дотаций на выравнивание бюджетной обеспеченности поселений на 2024 год и на плановый период 2025 и 2026 годов</w:t>
      </w:r>
    </w:p>
    <w:p w:rsidR="001B601D" w:rsidRPr="001B601D" w:rsidRDefault="001B601D" w:rsidP="001B601D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1B601D">
        <w:rPr>
          <w:rFonts w:ascii="Times New Roman CYR" w:hAnsi="Times New Roman CYR" w:cs="Times New Roman CYR"/>
          <w:b/>
          <w:sz w:val="28"/>
          <w:szCs w:val="28"/>
        </w:rPr>
        <w:t>14 03 18 4 04 70100  530</w:t>
      </w:r>
    </w:p>
    <w:p w:rsidR="001B601D" w:rsidRPr="001B601D" w:rsidRDefault="001B601D" w:rsidP="001B601D">
      <w:pPr>
        <w:rPr>
          <w:rFonts w:ascii="Arial CYR" w:hAnsi="Arial CYR" w:cs="Arial CYR"/>
          <w:sz w:val="20"/>
          <w:szCs w:val="20"/>
        </w:rPr>
      </w:pPr>
    </w:p>
    <w:p w:rsidR="001B601D" w:rsidRPr="001B601D" w:rsidRDefault="001B601D" w:rsidP="001B601D">
      <w:pPr>
        <w:rPr>
          <w:rFonts w:ascii="Arial CYR" w:hAnsi="Arial CYR" w:cs="Arial CYR"/>
          <w:sz w:val="20"/>
          <w:szCs w:val="20"/>
        </w:rPr>
      </w:pPr>
    </w:p>
    <w:p w:rsidR="001B601D" w:rsidRPr="001B601D" w:rsidRDefault="001B601D" w:rsidP="001B601D">
      <w:pPr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>(тыс. ру</w:t>
      </w:r>
      <w:r w:rsidRPr="001B601D">
        <w:rPr>
          <w:rFonts w:ascii="Times New Roman CYR" w:hAnsi="Times New Roman CYR" w:cs="Times New Roman CYR"/>
          <w:sz w:val="28"/>
          <w:szCs w:val="28"/>
        </w:rPr>
        <w:t>б</w:t>
      </w:r>
      <w:r w:rsidRPr="001B601D">
        <w:rPr>
          <w:rFonts w:ascii="Times New Roman CYR" w:hAnsi="Times New Roman CYR" w:cs="Times New Roman CYR"/>
          <w:sz w:val="28"/>
          <w:szCs w:val="28"/>
        </w:rPr>
        <w:t>лей)</w:t>
      </w:r>
    </w:p>
    <w:tbl>
      <w:tblPr>
        <w:tblW w:w="9654" w:type="dxa"/>
        <w:tblInd w:w="93" w:type="dxa"/>
        <w:tblLook w:val="04A0"/>
      </w:tblPr>
      <w:tblGrid>
        <w:gridCol w:w="3417"/>
        <w:gridCol w:w="1985"/>
        <w:gridCol w:w="2126"/>
        <w:gridCol w:w="2126"/>
      </w:tblGrid>
      <w:tr w:rsidR="001B601D" w:rsidRPr="001B601D" w:rsidTr="001B601D">
        <w:trPr>
          <w:trHeight w:val="750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01D" w:rsidRPr="001B601D" w:rsidRDefault="001B601D" w:rsidP="001B601D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B601D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br/>
            </w:r>
            <w:r w:rsidRPr="001B601D">
              <w:rPr>
                <w:rFonts w:ascii="Times New Roman CYR" w:hAnsi="Times New Roman CYR" w:cs="Times New Roman CYR"/>
                <w:sz w:val="28"/>
                <w:szCs w:val="28"/>
              </w:rPr>
              <w:t>муниц</w:t>
            </w:r>
            <w:r w:rsidRPr="001B601D">
              <w:rPr>
                <w:rFonts w:ascii="Times New Roman CYR" w:hAnsi="Times New Roman CYR" w:cs="Times New Roman CYR"/>
                <w:sz w:val="28"/>
                <w:szCs w:val="28"/>
              </w:rPr>
              <w:t>и</w:t>
            </w:r>
            <w:r w:rsidRPr="001B601D">
              <w:rPr>
                <w:rFonts w:ascii="Times New Roman CYR" w:hAnsi="Times New Roman CYR" w:cs="Times New Roman CYR"/>
                <w:sz w:val="28"/>
                <w:szCs w:val="28"/>
              </w:rPr>
              <w:t xml:space="preserve">пальных районов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01D" w:rsidRPr="001B601D" w:rsidRDefault="001B601D" w:rsidP="001B601D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B601D">
              <w:rPr>
                <w:rFonts w:ascii="Times New Roman CYR" w:hAnsi="Times New Roman CYR" w:cs="Times New Roman CYR"/>
                <w:sz w:val="28"/>
                <w:szCs w:val="28"/>
              </w:rPr>
              <w:t>Сумма</w:t>
            </w:r>
          </w:p>
        </w:tc>
      </w:tr>
      <w:tr w:rsidR="001B601D" w:rsidRPr="001B601D" w:rsidTr="001B601D">
        <w:trPr>
          <w:trHeight w:val="465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01D" w:rsidRPr="001B601D" w:rsidRDefault="001B601D" w:rsidP="001B601D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01D" w:rsidRPr="001B601D" w:rsidRDefault="001B601D" w:rsidP="001B601D">
            <w:pPr>
              <w:jc w:val="center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2024год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01D" w:rsidRPr="001B601D" w:rsidRDefault="001B601D" w:rsidP="001B601D">
            <w:pPr>
              <w:jc w:val="center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2025год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01D" w:rsidRPr="001B601D" w:rsidRDefault="001B601D" w:rsidP="001B601D">
            <w:pPr>
              <w:jc w:val="center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2026год</w:t>
            </w:r>
          </w:p>
        </w:tc>
      </w:tr>
      <w:tr w:rsidR="001B601D" w:rsidRPr="001B601D" w:rsidTr="001B601D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B601D">
              <w:rPr>
                <w:rFonts w:ascii="Times New Roman CYR" w:hAnsi="Times New Roman CYR" w:cs="Times New Roman CYR"/>
                <w:sz w:val="28"/>
                <w:szCs w:val="28"/>
              </w:rPr>
              <w:t>Батецкий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9 447,10000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7 640,30000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7 254,30000</w:t>
            </w:r>
          </w:p>
        </w:tc>
      </w:tr>
      <w:tr w:rsidR="001B601D" w:rsidRPr="001B601D" w:rsidTr="001B601D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1B601D">
              <w:rPr>
                <w:rFonts w:ascii="Times New Roman CYR" w:hAnsi="Times New Roman CYR" w:cs="Times New Roman CYR"/>
                <w:sz w:val="28"/>
                <w:szCs w:val="28"/>
              </w:rPr>
              <w:t>Боровичский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53 898,00000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44 104,20000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42 875,00000</w:t>
            </w:r>
          </w:p>
        </w:tc>
      </w:tr>
      <w:tr w:rsidR="001B601D" w:rsidRPr="001B601D" w:rsidTr="001B601D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B601D">
              <w:rPr>
                <w:rFonts w:ascii="Times New Roman CYR" w:hAnsi="Times New Roman CYR" w:cs="Times New Roman CYR"/>
                <w:sz w:val="28"/>
                <w:szCs w:val="28"/>
              </w:rPr>
              <w:t>Валдайский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24 623,60000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20 282,20000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19 167,80000</w:t>
            </w:r>
          </w:p>
        </w:tc>
      </w:tr>
      <w:tr w:rsidR="001B601D" w:rsidRPr="001B601D" w:rsidTr="001B601D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1B601D">
              <w:rPr>
                <w:rFonts w:ascii="Times New Roman CYR" w:hAnsi="Times New Roman CYR" w:cs="Times New Roman CYR"/>
                <w:sz w:val="28"/>
                <w:szCs w:val="28"/>
              </w:rPr>
              <w:t>Любытинский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27 506,30000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20 543,30000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20 137,20000</w:t>
            </w:r>
          </w:p>
        </w:tc>
      </w:tr>
      <w:tr w:rsidR="001B601D" w:rsidRPr="001B601D" w:rsidTr="001B601D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1B601D">
              <w:rPr>
                <w:rFonts w:ascii="Times New Roman CYR" w:hAnsi="Times New Roman CYR" w:cs="Times New Roman CYR"/>
                <w:sz w:val="28"/>
                <w:szCs w:val="28"/>
              </w:rPr>
              <w:t>Маловишерский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18 564,50000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15 348,80000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14 672,50000</w:t>
            </w:r>
          </w:p>
        </w:tc>
      </w:tr>
      <w:tr w:rsidR="001B601D" w:rsidRPr="001B601D" w:rsidTr="001B601D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B601D">
              <w:rPr>
                <w:rFonts w:ascii="Times New Roman CYR" w:hAnsi="Times New Roman CYR" w:cs="Times New Roman CYR"/>
                <w:sz w:val="28"/>
                <w:szCs w:val="28"/>
              </w:rPr>
              <w:t>Новгородский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129 676,90000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100 311,70000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98 123,60000</w:t>
            </w:r>
          </w:p>
        </w:tc>
      </w:tr>
      <w:tr w:rsidR="001B601D" w:rsidRPr="001B601D" w:rsidTr="001B601D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1B601D">
              <w:rPr>
                <w:rFonts w:ascii="Times New Roman CYR" w:hAnsi="Times New Roman CYR" w:cs="Times New Roman CYR"/>
                <w:sz w:val="28"/>
                <w:szCs w:val="28"/>
              </w:rPr>
              <w:t>Окуловский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18 711,10000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15 113,20000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14 414,20000</w:t>
            </w:r>
          </w:p>
        </w:tc>
      </w:tr>
      <w:tr w:rsidR="001B601D" w:rsidRPr="001B601D" w:rsidTr="001B601D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1B601D">
              <w:rPr>
                <w:rFonts w:ascii="Times New Roman CYR" w:hAnsi="Times New Roman CYR" w:cs="Times New Roman CYR"/>
                <w:sz w:val="28"/>
                <w:szCs w:val="28"/>
              </w:rPr>
              <w:t>Парфинский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21 146,10000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17 168,40000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16 883,70000</w:t>
            </w:r>
          </w:p>
        </w:tc>
      </w:tr>
      <w:tr w:rsidR="001B601D" w:rsidRPr="001B601D" w:rsidTr="001B601D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1B601D">
              <w:rPr>
                <w:rFonts w:ascii="Times New Roman CYR" w:hAnsi="Times New Roman CYR" w:cs="Times New Roman CYR"/>
                <w:sz w:val="28"/>
                <w:szCs w:val="28"/>
              </w:rPr>
              <w:t>Поддорский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18 062,20000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13 915,00000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13 584,90000</w:t>
            </w:r>
          </w:p>
        </w:tc>
      </w:tr>
      <w:tr w:rsidR="001B601D" w:rsidRPr="001B601D" w:rsidTr="001B601D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B601D">
              <w:rPr>
                <w:rFonts w:ascii="Times New Roman CYR" w:hAnsi="Times New Roman CYR" w:cs="Times New Roman CYR"/>
                <w:sz w:val="28"/>
                <w:szCs w:val="28"/>
              </w:rPr>
              <w:t>Старорусский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77 878,40000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61 559,30000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60 213,40000</w:t>
            </w:r>
          </w:p>
        </w:tc>
      </w:tr>
      <w:tr w:rsidR="001B601D" w:rsidRPr="001B601D" w:rsidTr="001B601D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B601D">
              <w:rPr>
                <w:rFonts w:ascii="Times New Roman CYR" w:hAnsi="Times New Roman CYR" w:cs="Times New Roman CYR"/>
                <w:sz w:val="28"/>
                <w:szCs w:val="28"/>
              </w:rPr>
              <w:t>Холмский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14 334,10000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11 048,50000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10 529,50000</w:t>
            </w:r>
          </w:p>
        </w:tc>
      </w:tr>
      <w:tr w:rsidR="001B601D" w:rsidRPr="001B601D" w:rsidTr="001B601D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1B601D">
              <w:rPr>
                <w:rFonts w:ascii="Times New Roman CYR" w:hAnsi="Times New Roman CYR" w:cs="Times New Roman CYR"/>
                <w:sz w:val="28"/>
                <w:szCs w:val="28"/>
              </w:rPr>
              <w:t>Чудовский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11 293,60000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9 192,20000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8 761,00000</w:t>
            </w:r>
          </w:p>
        </w:tc>
      </w:tr>
      <w:tr w:rsidR="001B601D" w:rsidRPr="001B601D" w:rsidTr="001B601D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 w:rsidRPr="001B601D">
              <w:rPr>
                <w:rFonts w:ascii="Times New Roman CYR" w:hAnsi="Times New Roman CYR" w:cs="Times New Roman CYR"/>
                <w:sz w:val="28"/>
                <w:szCs w:val="28"/>
              </w:rPr>
              <w:t>Шимский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16 019,70000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13 297,00000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sz w:val="28"/>
                <w:szCs w:val="28"/>
              </w:rPr>
            </w:pPr>
            <w:r w:rsidRPr="001B601D">
              <w:rPr>
                <w:sz w:val="28"/>
                <w:szCs w:val="28"/>
              </w:rPr>
              <w:t>12 634,20000</w:t>
            </w:r>
          </w:p>
        </w:tc>
      </w:tr>
      <w:tr w:rsidR="001B601D" w:rsidRPr="001B601D" w:rsidTr="001B601D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1B601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1B601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441 161,60000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1B601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349 524,10000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01D" w:rsidRPr="001B601D" w:rsidRDefault="001B601D" w:rsidP="001B601D">
            <w:pPr>
              <w:spacing w:before="60" w:after="40"/>
              <w:jc w:val="right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1B601D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339 251,30000</w:t>
            </w:r>
          </w:p>
        </w:tc>
      </w:tr>
    </w:tbl>
    <w:p w:rsidR="003572E7" w:rsidRDefault="003572E7" w:rsidP="00BC7712">
      <w:pPr>
        <w:jc w:val="right"/>
        <w:rPr>
          <w:b/>
          <w:sz w:val="28"/>
          <w:szCs w:val="28"/>
        </w:rPr>
      </w:pPr>
    </w:p>
    <w:sectPr w:rsidR="003572E7" w:rsidSect="000B4813">
      <w:headerReference w:type="default" r:id="rId8"/>
      <w:pgSz w:w="11906" w:h="16838" w:code="9"/>
      <w:pgMar w:top="624" w:right="567" w:bottom="426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D26" w:rsidRDefault="00487D26">
      <w:r>
        <w:separator/>
      </w:r>
    </w:p>
  </w:endnote>
  <w:endnote w:type="continuationSeparator" w:id="0">
    <w:p w:rsidR="00487D26" w:rsidRDefault="00487D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D26" w:rsidRDefault="00487D26">
      <w:r>
        <w:separator/>
      </w:r>
    </w:p>
  </w:footnote>
  <w:footnote w:type="continuationSeparator" w:id="0">
    <w:p w:rsidR="00487D26" w:rsidRDefault="00487D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4991769"/>
      <w:docPartObj>
        <w:docPartGallery w:val="Page Numbers (Top of Page)"/>
        <w:docPartUnique/>
      </w:docPartObj>
    </w:sdtPr>
    <w:sdtContent>
      <w:p w:rsidR="00487D26" w:rsidRDefault="00C25A15">
        <w:pPr>
          <w:pStyle w:val="a3"/>
          <w:jc w:val="center"/>
        </w:pPr>
        <w:fldSimple w:instr="PAGE   \* MERGEFORMAT">
          <w:r w:rsidR="001B601D">
            <w:rPr>
              <w:noProof/>
            </w:rPr>
            <w:t>2</w:t>
          </w:r>
        </w:fldSimple>
      </w:p>
    </w:sdtContent>
  </w:sdt>
  <w:p w:rsidR="00487D26" w:rsidRDefault="00487D26" w:rsidP="003F4B36">
    <w:pPr>
      <w:pStyle w:val="a3"/>
      <w:spacing w:line="180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20862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52F5F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29D3"/>
    <w:rsid w:val="00B75D15"/>
    <w:rsid w:val="00BA75DB"/>
    <w:rsid w:val="00BB203D"/>
    <w:rsid w:val="00BB24FF"/>
    <w:rsid w:val="00BB250B"/>
    <w:rsid w:val="00BC6BD8"/>
    <w:rsid w:val="00BC7712"/>
    <w:rsid w:val="00BC7DAC"/>
    <w:rsid w:val="00BD5D70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92143-766A-4109-8E00-5B2C17288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osnika_436</cp:lastModifiedBy>
  <cp:revision>3</cp:revision>
  <cp:lastPrinted>2023-06-26T05:56:00Z</cp:lastPrinted>
  <dcterms:created xsi:type="dcterms:W3CDTF">2023-12-08T13:14:00Z</dcterms:created>
  <dcterms:modified xsi:type="dcterms:W3CDTF">2023-12-08T13:19:00Z</dcterms:modified>
</cp:coreProperties>
</file>